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338" w:rsidRDefault="00625338" w:rsidP="0029593B">
      <w:pPr>
        <w:ind w:right="-143"/>
        <w:rPr>
          <w:sz w:val="28"/>
          <w:szCs w:val="28"/>
        </w:rPr>
      </w:pPr>
      <w:r w:rsidRPr="00625338">
        <w:rPr>
          <w:sz w:val="28"/>
          <w:szCs w:val="28"/>
        </w:rPr>
        <w:t xml:space="preserve">         </w:t>
      </w:r>
    </w:p>
    <w:p w:rsidR="00625338" w:rsidRDefault="00625338" w:rsidP="006E039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25338">
        <w:rPr>
          <w:sz w:val="28"/>
          <w:szCs w:val="28"/>
        </w:rPr>
        <w:t>6) раздел «Обоснование ресурсного обеспечения муниципальной программы»</w:t>
      </w:r>
      <w:r>
        <w:rPr>
          <w:sz w:val="28"/>
          <w:szCs w:val="28"/>
        </w:rPr>
        <w:t xml:space="preserve"> изложить в следующей редакции:</w:t>
      </w:r>
    </w:p>
    <w:p w:rsidR="00625338" w:rsidRDefault="005230D1" w:rsidP="006E039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25338">
        <w:rPr>
          <w:sz w:val="28"/>
          <w:szCs w:val="28"/>
        </w:rPr>
        <w:t>«Финансирование программы осуществляется за счет средств местного бюджета.</w:t>
      </w:r>
    </w:p>
    <w:p w:rsidR="00625338" w:rsidRDefault="00625338" w:rsidP="006E0396">
      <w:pPr>
        <w:tabs>
          <w:tab w:val="left" w:pos="709"/>
        </w:tabs>
        <w:jc w:val="center"/>
        <w:rPr>
          <w:sz w:val="28"/>
          <w:szCs w:val="28"/>
        </w:rPr>
      </w:pPr>
      <w:r w:rsidRPr="00625338">
        <w:rPr>
          <w:sz w:val="28"/>
          <w:szCs w:val="28"/>
        </w:rPr>
        <w:t>Обоснование ресурсного обеспечения муниципальной программы</w:t>
      </w:r>
      <w:r>
        <w:rPr>
          <w:sz w:val="28"/>
          <w:szCs w:val="28"/>
        </w:rPr>
        <w:t xml:space="preserve"> 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tbl>
      <w:tblPr>
        <w:tblStyle w:val="a3"/>
        <w:tblW w:w="9536" w:type="dxa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1808"/>
        <w:gridCol w:w="1378"/>
        <w:gridCol w:w="1438"/>
        <w:gridCol w:w="1543"/>
      </w:tblGrid>
      <w:tr w:rsidR="00625338" w:rsidTr="006E0396">
        <w:trPr>
          <w:trHeight w:val="195"/>
        </w:trPr>
        <w:tc>
          <w:tcPr>
            <w:tcW w:w="2235" w:type="dxa"/>
            <w:vMerge w:val="restart"/>
          </w:tcPr>
          <w:p w:rsidR="006E0396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Годы </w:t>
            </w:r>
            <w:proofErr w:type="spellStart"/>
            <w:r>
              <w:rPr>
                <w:sz w:val="28"/>
                <w:szCs w:val="28"/>
              </w:rPr>
              <w:t>реализа</w:t>
            </w:r>
            <w:proofErr w:type="spellEnd"/>
            <w:r w:rsidR="006E0396">
              <w:rPr>
                <w:sz w:val="28"/>
                <w:szCs w:val="28"/>
              </w:rPr>
              <w:t>-</w:t>
            </w:r>
          </w:p>
          <w:p w:rsidR="00625338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7301" w:type="dxa"/>
            <w:gridSpan w:val="5"/>
          </w:tcPr>
          <w:p w:rsidR="00625338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финансирования, тыс. рублей</w:t>
            </w:r>
          </w:p>
        </w:tc>
      </w:tr>
      <w:tr w:rsidR="00FB56F0" w:rsidTr="006E0396">
        <w:trPr>
          <w:trHeight w:val="240"/>
        </w:trPr>
        <w:tc>
          <w:tcPr>
            <w:tcW w:w="2235" w:type="dxa"/>
            <w:vMerge/>
          </w:tcPr>
          <w:p w:rsidR="00625338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625338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186" w:type="dxa"/>
            <w:gridSpan w:val="2"/>
            <w:tcBorders>
              <w:right w:val="nil"/>
            </w:tcBorders>
          </w:tcPr>
          <w:p w:rsidR="00625338" w:rsidRDefault="00625338" w:rsidP="006E0396">
            <w:pPr>
              <w:tabs>
                <w:tab w:val="left" w:pos="709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2981" w:type="dxa"/>
            <w:gridSpan w:val="2"/>
            <w:tcBorders>
              <w:left w:val="nil"/>
            </w:tcBorders>
          </w:tcPr>
          <w:p w:rsidR="00625338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</w:p>
        </w:tc>
      </w:tr>
      <w:tr w:rsidR="00625338" w:rsidTr="006E0396">
        <w:trPr>
          <w:trHeight w:val="986"/>
        </w:trPr>
        <w:tc>
          <w:tcPr>
            <w:tcW w:w="2235" w:type="dxa"/>
            <w:vMerge/>
          </w:tcPr>
          <w:p w:rsidR="00625338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25338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625338" w:rsidRDefault="00625338" w:rsidP="006E0396">
            <w:pPr>
              <w:tabs>
                <w:tab w:val="left" w:pos="709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</w:t>
            </w:r>
          </w:p>
          <w:p w:rsidR="00625338" w:rsidRDefault="00625338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</w:t>
            </w:r>
          </w:p>
        </w:tc>
        <w:tc>
          <w:tcPr>
            <w:tcW w:w="1378" w:type="dxa"/>
          </w:tcPr>
          <w:p w:rsidR="00625338" w:rsidRDefault="00625338" w:rsidP="00B845E5">
            <w:pPr>
              <w:tabs>
                <w:tab w:val="left" w:pos="709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</w:t>
            </w:r>
          </w:p>
          <w:p w:rsidR="00625338" w:rsidRDefault="00625338" w:rsidP="00B845E5">
            <w:pPr>
              <w:tabs>
                <w:tab w:val="left" w:pos="709"/>
              </w:tabs>
              <w:ind w:right="-284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бюджет</w:t>
            </w:r>
          </w:p>
        </w:tc>
        <w:tc>
          <w:tcPr>
            <w:tcW w:w="1438" w:type="dxa"/>
          </w:tcPr>
          <w:p w:rsidR="00625338" w:rsidRDefault="00625338" w:rsidP="00B845E5">
            <w:pPr>
              <w:tabs>
                <w:tab w:val="left" w:pos="709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543" w:type="dxa"/>
          </w:tcPr>
          <w:p w:rsidR="00625338" w:rsidRDefault="00625338" w:rsidP="00B845E5">
            <w:pPr>
              <w:tabs>
                <w:tab w:val="left" w:pos="709"/>
              </w:tabs>
              <w:ind w:right="-28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внебюд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625338" w:rsidRDefault="00625338" w:rsidP="00B845E5">
            <w:pPr>
              <w:tabs>
                <w:tab w:val="left" w:pos="709"/>
              </w:tabs>
              <w:ind w:right="-28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жетные</w:t>
            </w:r>
            <w:proofErr w:type="spellEnd"/>
          </w:p>
          <w:p w:rsidR="00625338" w:rsidRDefault="00625338" w:rsidP="006E0396">
            <w:pPr>
              <w:tabs>
                <w:tab w:val="left" w:pos="709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</w:t>
            </w:r>
          </w:p>
        </w:tc>
      </w:tr>
      <w:tr w:rsidR="00FB56F0" w:rsidTr="006E0396">
        <w:trPr>
          <w:trHeight w:val="295"/>
        </w:trPr>
        <w:tc>
          <w:tcPr>
            <w:tcW w:w="2235" w:type="dxa"/>
          </w:tcPr>
          <w:p w:rsidR="00FB56F0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B56F0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:rsidR="00FB56F0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78" w:type="dxa"/>
          </w:tcPr>
          <w:p w:rsidR="00FB56F0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8" w:type="dxa"/>
          </w:tcPr>
          <w:p w:rsidR="00FB56F0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43" w:type="dxa"/>
          </w:tcPr>
          <w:p w:rsidR="00FB56F0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B56F0" w:rsidTr="006E0396">
        <w:tc>
          <w:tcPr>
            <w:tcW w:w="9536" w:type="dxa"/>
            <w:gridSpan w:val="6"/>
          </w:tcPr>
          <w:p w:rsidR="00FB56F0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мероприятия программы</w:t>
            </w:r>
          </w:p>
        </w:tc>
      </w:tr>
      <w:tr w:rsidR="00625338" w:rsidTr="006E0396">
        <w:tc>
          <w:tcPr>
            <w:tcW w:w="2235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1134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80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43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25338" w:rsidTr="006E0396">
        <w:tc>
          <w:tcPr>
            <w:tcW w:w="2235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1134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41,6</w:t>
            </w:r>
          </w:p>
        </w:tc>
        <w:tc>
          <w:tcPr>
            <w:tcW w:w="180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41,6</w:t>
            </w:r>
          </w:p>
        </w:tc>
        <w:tc>
          <w:tcPr>
            <w:tcW w:w="1543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25338" w:rsidTr="006E0396">
        <w:tc>
          <w:tcPr>
            <w:tcW w:w="2235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  <w:tc>
          <w:tcPr>
            <w:tcW w:w="1134" w:type="dxa"/>
          </w:tcPr>
          <w:p w:rsidR="00625338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  <w:tc>
          <w:tcPr>
            <w:tcW w:w="180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8" w:type="dxa"/>
          </w:tcPr>
          <w:p w:rsidR="00625338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  <w:tc>
          <w:tcPr>
            <w:tcW w:w="1543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25338" w:rsidTr="006E0396">
        <w:tc>
          <w:tcPr>
            <w:tcW w:w="2235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1134" w:type="dxa"/>
          </w:tcPr>
          <w:p w:rsidR="00625338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80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8" w:type="dxa"/>
          </w:tcPr>
          <w:p w:rsidR="00625338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43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25338" w:rsidTr="006E0396">
        <w:tc>
          <w:tcPr>
            <w:tcW w:w="2235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1134" w:type="dxa"/>
          </w:tcPr>
          <w:p w:rsidR="00625338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80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8" w:type="dxa"/>
          </w:tcPr>
          <w:p w:rsidR="00625338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43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06711" w:rsidTr="006E0396">
        <w:tc>
          <w:tcPr>
            <w:tcW w:w="2235" w:type="dxa"/>
          </w:tcPr>
          <w:p w:rsidR="00206711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1134" w:type="dxa"/>
          </w:tcPr>
          <w:p w:rsidR="00206711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808" w:type="dxa"/>
          </w:tcPr>
          <w:p w:rsidR="00206711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8" w:type="dxa"/>
          </w:tcPr>
          <w:p w:rsidR="00206711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8" w:type="dxa"/>
          </w:tcPr>
          <w:p w:rsidR="00206711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43" w:type="dxa"/>
          </w:tcPr>
          <w:p w:rsidR="00206711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</w:p>
        </w:tc>
      </w:tr>
      <w:tr w:rsidR="00625338" w:rsidTr="006E0396">
        <w:tc>
          <w:tcPr>
            <w:tcW w:w="2235" w:type="dxa"/>
          </w:tcPr>
          <w:p w:rsidR="00625338" w:rsidRDefault="00B845E5" w:rsidP="00B845E5">
            <w:pPr>
              <w:tabs>
                <w:tab w:val="left" w:pos="142"/>
                <w:tab w:val="left" w:pos="735"/>
              </w:tabs>
              <w:ind w:right="-2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Всего</w:t>
            </w:r>
            <w:r w:rsidR="00FB56F0">
              <w:rPr>
                <w:sz w:val="28"/>
                <w:szCs w:val="28"/>
              </w:rPr>
              <w:t>по</w:t>
            </w:r>
            <w:proofErr w:type="spellEnd"/>
            <w:r w:rsidR="00FB56F0">
              <w:rPr>
                <w:sz w:val="28"/>
                <w:szCs w:val="28"/>
              </w:rPr>
              <w:t xml:space="preserve"> муниципальной программе</w:t>
            </w:r>
          </w:p>
        </w:tc>
        <w:tc>
          <w:tcPr>
            <w:tcW w:w="1134" w:type="dxa"/>
          </w:tcPr>
          <w:p w:rsidR="00625338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200,6</w:t>
            </w:r>
          </w:p>
        </w:tc>
        <w:tc>
          <w:tcPr>
            <w:tcW w:w="180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8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38" w:type="dxa"/>
          </w:tcPr>
          <w:p w:rsidR="00625338" w:rsidRDefault="00206711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200,6</w:t>
            </w:r>
          </w:p>
        </w:tc>
        <w:tc>
          <w:tcPr>
            <w:tcW w:w="1543" w:type="dxa"/>
          </w:tcPr>
          <w:p w:rsidR="00625338" w:rsidRDefault="00FB56F0" w:rsidP="006E0396">
            <w:pPr>
              <w:tabs>
                <w:tab w:val="left" w:pos="709"/>
              </w:tabs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25338" w:rsidRPr="00625338" w:rsidRDefault="00FB56F0" w:rsidP="006E0396">
      <w:pPr>
        <w:tabs>
          <w:tab w:val="left" w:pos="709"/>
        </w:tabs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="00C30781">
        <w:rPr>
          <w:sz w:val="28"/>
          <w:szCs w:val="28"/>
        </w:rPr>
        <w:t xml:space="preserve">       </w:t>
      </w:r>
      <w:r w:rsidR="000A62B5">
        <w:rPr>
          <w:sz w:val="28"/>
          <w:szCs w:val="28"/>
        </w:rPr>
        <w:t xml:space="preserve">  </w:t>
      </w:r>
      <w:r w:rsidR="0029593B">
        <w:rPr>
          <w:sz w:val="28"/>
          <w:szCs w:val="28"/>
        </w:rPr>
        <w:t xml:space="preserve">   </w:t>
      </w:r>
      <w:r w:rsidR="005230D1">
        <w:rPr>
          <w:sz w:val="28"/>
          <w:szCs w:val="28"/>
        </w:rPr>
        <w:t xml:space="preserve"> »;</w:t>
      </w:r>
    </w:p>
    <w:p w:rsidR="00CC55DD" w:rsidRPr="00CC55DD" w:rsidRDefault="00FB56F0" w:rsidP="006E03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C55DD">
        <w:rPr>
          <w:sz w:val="28"/>
          <w:szCs w:val="28"/>
        </w:rPr>
        <w:t>7</w:t>
      </w:r>
      <w:r w:rsidR="00CC55DD" w:rsidRPr="00CC55DD">
        <w:rPr>
          <w:sz w:val="28"/>
          <w:szCs w:val="28"/>
        </w:rPr>
        <w:t xml:space="preserve">) раздел «Методика оценки эффективности реализации муниципальной программы» </w:t>
      </w:r>
      <w:r w:rsidR="00B845E5">
        <w:rPr>
          <w:sz w:val="28"/>
          <w:szCs w:val="28"/>
        </w:rPr>
        <w:t xml:space="preserve">муниципальной программы </w:t>
      </w:r>
      <w:r w:rsidR="00CC55DD" w:rsidRPr="00CC55DD">
        <w:rPr>
          <w:sz w:val="28"/>
          <w:szCs w:val="28"/>
        </w:rPr>
        <w:t>изложить в следующей редакции: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район»;</w:t>
      </w:r>
    </w:p>
    <w:p w:rsidR="00CC55DD" w:rsidRPr="00CC55DD" w:rsidRDefault="00CC55DD" w:rsidP="006E039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</w:t>
      </w:r>
      <w:r w:rsidRPr="00CC55DD">
        <w:rPr>
          <w:sz w:val="28"/>
          <w:szCs w:val="28"/>
        </w:rPr>
        <w:t xml:space="preserve">) раздел «Механизм реализации муниципальной программы и </w:t>
      </w:r>
      <w:proofErr w:type="gramStart"/>
      <w:r w:rsidRPr="00CC55DD">
        <w:rPr>
          <w:sz w:val="28"/>
          <w:szCs w:val="28"/>
        </w:rPr>
        <w:t>контроль за</w:t>
      </w:r>
      <w:proofErr w:type="gramEnd"/>
      <w:r w:rsidRPr="00CC55DD">
        <w:rPr>
          <w:sz w:val="28"/>
          <w:szCs w:val="28"/>
        </w:rPr>
        <w:t xml:space="preserve"> ее выполнением» </w:t>
      </w:r>
      <w:r w:rsidR="00B845E5">
        <w:rPr>
          <w:sz w:val="28"/>
          <w:szCs w:val="28"/>
        </w:rPr>
        <w:t xml:space="preserve">муниципальной программы </w:t>
      </w:r>
      <w:r w:rsidRPr="00CC55DD">
        <w:rPr>
          <w:sz w:val="28"/>
          <w:szCs w:val="28"/>
        </w:rPr>
        <w:t>изложить в следующей редакции: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«Текущее управление муниципальной программой осуществляет ее координатор, который: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обеспечивает разработку муниципальной программы;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формирует структуру муниципальной программы; организует реализацию муниципальной программы;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lastRenderedPageBreak/>
        <w:t>принимает решение о необходимости внесения в установленном порядке изменений в муниципальную программу;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проводит мониторинг реализации муниципальной программы;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CC55DD" w:rsidRPr="00CC55DD" w:rsidRDefault="00CC55DD" w:rsidP="006E0396">
      <w:pPr>
        <w:ind w:firstLine="708"/>
        <w:jc w:val="both"/>
        <w:rPr>
          <w:sz w:val="28"/>
          <w:szCs w:val="28"/>
        </w:rPr>
      </w:pPr>
      <w:r w:rsidRPr="00CC55DD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Доклад о ходе реализации муниципальной программы должен содержать: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конкретные результаты, достигнутые за отчетный период;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оценку эффективности реализации муниципальной программы;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lastRenderedPageBreak/>
        <w:t xml:space="preserve">          анализ факторов, повлиявших на ход реализации муниципальной программы;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1" w:name="sub_413"/>
      <w:r w:rsidRPr="00CC55DD">
        <w:rPr>
          <w:sz w:val="28"/>
          <w:szCs w:val="28"/>
        </w:rPr>
        <w:t>.</w:t>
      </w:r>
    </w:p>
    <w:p w:rsidR="00CC55DD" w:rsidRPr="00CC55DD" w:rsidRDefault="00CC55DD" w:rsidP="006E0396">
      <w:pPr>
        <w:ind w:left="709" w:hanging="709"/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Заказчик:</w:t>
      </w:r>
    </w:p>
    <w:bookmarkEnd w:id="1"/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заключает муниципальные контракты в установленном зак</w:t>
      </w:r>
      <w:r w:rsidR="006E0396">
        <w:rPr>
          <w:sz w:val="28"/>
          <w:szCs w:val="28"/>
        </w:rPr>
        <w:t xml:space="preserve">онодательством порядке </w:t>
      </w:r>
      <w:proofErr w:type="gramStart"/>
      <w:r w:rsidR="006E0396">
        <w:rPr>
          <w:sz w:val="28"/>
          <w:szCs w:val="28"/>
        </w:rPr>
        <w:t>согласно</w:t>
      </w:r>
      <w:proofErr w:type="gramEnd"/>
      <w:r w:rsidR="006E0396">
        <w:rPr>
          <w:sz w:val="28"/>
          <w:szCs w:val="28"/>
        </w:rPr>
        <w:t xml:space="preserve"> Федерального закона </w:t>
      </w:r>
      <w:r w:rsidRPr="00CC55DD">
        <w:rPr>
          <w:sz w:val="28"/>
          <w:szCs w:val="28"/>
        </w:rPr>
        <w:t xml:space="preserve"> от 5 апреля 2013</w:t>
      </w:r>
      <w:r w:rsidR="006E0396">
        <w:rPr>
          <w:sz w:val="28"/>
          <w:szCs w:val="28"/>
        </w:rPr>
        <w:t xml:space="preserve"> </w:t>
      </w:r>
      <w:r w:rsidRPr="00CC55DD">
        <w:rPr>
          <w:sz w:val="28"/>
          <w:szCs w:val="28"/>
        </w:rPr>
        <w:t xml:space="preserve">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проводит анализ выполнения мероприятия;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несет ответственность за нецелевое и неэффективное использование выделенных в его распоряжение бюджетных средств.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Главный распорядитель (распорядитель) бюджетных сре</w:t>
      </w:r>
      <w:proofErr w:type="gramStart"/>
      <w:r w:rsidRPr="00CC55DD">
        <w:rPr>
          <w:sz w:val="28"/>
          <w:szCs w:val="28"/>
        </w:rPr>
        <w:t>дств в пр</w:t>
      </w:r>
      <w:proofErr w:type="gramEnd"/>
      <w:r w:rsidRPr="00CC55DD">
        <w:rPr>
          <w:sz w:val="28"/>
          <w:szCs w:val="28"/>
        </w:rPr>
        <w:t>еделах полномочий: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обеспечивает результативность, адресность и целевой характер использования бюджетных сре</w:t>
      </w:r>
      <w:proofErr w:type="gramStart"/>
      <w:r w:rsidRPr="00CC55DD">
        <w:rPr>
          <w:sz w:val="28"/>
          <w:szCs w:val="28"/>
        </w:rPr>
        <w:t>дств в с</w:t>
      </w:r>
      <w:proofErr w:type="gramEnd"/>
      <w:r w:rsidRPr="00CC55DD"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CC55DD" w:rsidRP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CC55DD" w:rsidRDefault="00CC55DD" w:rsidP="006E0396">
      <w:pPr>
        <w:jc w:val="both"/>
        <w:rPr>
          <w:sz w:val="28"/>
          <w:szCs w:val="28"/>
        </w:rPr>
      </w:pPr>
      <w:r w:rsidRPr="00CC55DD">
        <w:rPr>
          <w:sz w:val="28"/>
          <w:szCs w:val="28"/>
        </w:rPr>
        <w:t xml:space="preserve">          осуществляет</w:t>
      </w:r>
      <w:r w:rsidR="006E0396">
        <w:rPr>
          <w:sz w:val="28"/>
          <w:szCs w:val="28"/>
        </w:rPr>
        <w:t xml:space="preserve"> иные полномочия, установленные бюджетным законодательством</w:t>
      </w:r>
      <w:r>
        <w:rPr>
          <w:sz w:val="28"/>
          <w:szCs w:val="28"/>
        </w:rPr>
        <w:t xml:space="preserve"> Российской Федерации».</w:t>
      </w:r>
    </w:p>
    <w:p w:rsidR="00FB56F0" w:rsidRDefault="00FB56F0" w:rsidP="006E0396">
      <w:pPr>
        <w:jc w:val="both"/>
        <w:rPr>
          <w:sz w:val="28"/>
          <w:szCs w:val="28"/>
        </w:rPr>
      </w:pPr>
    </w:p>
    <w:p w:rsidR="00FB56F0" w:rsidRDefault="00FB56F0" w:rsidP="006E039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Заместитель </w:t>
      </w:r>
      <w:r w:rsidR="00625338">
        <w:rPr>
          <w:sz w:val="28"/>
          <w:szCs w:val="28"/>
        </w:rPr>
        <w:t xml:space="preserve">главы </w:t>
      </w:r>
    </w:p>
    <w:p w:rsidR="00625338" w:rsidRDefault="00625338" w:rsidP="006E039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25338" w:rsidRDefault="00625338" w:rsidP="006E0396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</w:t>
      </w:r>
      <w:r w:rsidR="00FB56F0">
        <w:rPr>
          <w:sz w:val="28"/>
          <w:szCs w:val="28"/>
        </w:rPr>
        <w:t xml:space="preserve">  </w:t>
      </w:r>
      <w:r w:rsidR="00206711">
        <w:rPr>
          <w:sz w:val="28"/>
          <w:szCs w:val="28"/>
        </w:rPr>
        <w:t xml:space="preserve">                    И.И. Костюк</w:t>
      </w:r>
      <w:r>
        <w:rPr>
          <w:sz w:val="28"/>
          <w:szCs w:val="28"/>
        </w:rPr>
        <w:t xml:space="preserve">                                                                         </w:t>
      </w:r>
    </w:p>
    <w:p w:rsidR="00625338" w:rsidRDefault="00625338" w:rsidP="006E0396"/>
    <w:p w:rsidR="00625338" w:rsidRDefault="00625338" w:rsidP="006E0396">
      <w:pPr>
        <w:ind w:right="-284"/>
      </w:pPr>
    </w:p>
    <w:p w:rsidR="00625338" w:rsidRDefault="00625338"/>
    <w:sectPr w:rsidR="00625338" w:rsidSect="006E0396">
      <w:headerReference w:type="even" r:id="rId8"/>
      <w:headerReference w:type="default" r:id="rId9"/>
      <w:pgSz w:w="11906" w:h="16838"/>
      <w:pgMar w:top="1134" w:right="566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FE4" w:rsidRDefault="00FC2FE4" w:rsidP="00EE4D1B">
      <w:r>
        <w:separator/>
      </w:r>
    </w:p>
  </w:endnote>
  <w:endnote w:type="continuationSeparator" w:id="0">
    <w:p w:rsidR="00FC2FE4" w:rsidRDefault="00FC2FE4" w:rsidP="00EE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FE4" w:rsidRDefault="00FC2FE4" w:rsidP="00EE4D1B">
      <w:r>
        <w:separator/>
      </w:r>
    </w:p>
  </w:footnote>
  <w:footnote w:type="continuationSeparator" w:id="0">
    <w:p w:rsidR="00FC2FE4" w:rsidRDefault="00FC2FE4" w:rsidP="00EE4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5DD" w:rsidRDefault="00CC55DD">
    <w:pPr>
      <w:pStyle w:val="a4"/>
    </w:pPr>
    <w:r>
      <w:t xml:space="preserve">                                                                        </w:t>
    </w:r>
    <w:r w:rsidR="00B845E5">
      <w:t>12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D1B" w:rsidRDefault="00B856DE">
    <w:pPr>
      <w:pStyle w:val="a4"/>
    </w:pPr>
    <w:r>
      <w:ptab w:relativeTo="margin" w:alignment="center" w:leader="none"/>
    </w:r>
    <w:r w:rsidR="00B845E5">
      <w:t>11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338"/>
    <w:rsid w:val="000A62B5"/>
    <w:rsid w:val="00206711"/>
    <w:rsid w:val="0029593B"/>
    <w:rsid w:val="00464553"/>
    <w:rsid w:val="005230D1"/>
    <w:rsid w:val="005F5B17"/>
    <w:rsid w:val="00625338"/>
    <w:rsid w:val="006E0396"/>
    <w:rsid w:val="007C0B1C"/>
    <w:rsid w:val="008220B5"/>
    <w:rsid w:val="008457FA"/>
    <w:rsid w:val="00A64D20"/>
    <w:rsid w:val="00AE22BF"/>
    <w:rsid w:val="00B63E75"/>
    <w:rsid w:val="00B845E5"/>
    <w:rsid w:val="00B856DE"/>
    <w:rsid w:val="00BC404D"/>
    <w:rsid w:val="00C30781"/>
    <w:rsid w:val="00CC55DD"/>
    <w:rsid w:val="00CE7976"/>
    <w:rsid w:val="00DA02FF"/>
    <w:rsid w:val="00DD2248"/>
    <w:rsid w:val="00E652E8"/>
    <w:rsid w:val="00EE4D1B"/>
    <w:rsid w:val="00FB56F0"/>
    <w:rsid w:val="00F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4D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D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856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56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Гипертекстовая ссылка"/>
    <w:uiPriority w:val="99"/>
    <w:rsid w:val="00CC55DD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4D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D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856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56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Гипертекстовая ссылка"/>
    <w:uiPriority w:val="99"/>
    <w:rsid w:val="00CC55DD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63CA4-BE35-4D44-87AD-60BEF419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Evtushenko Irina Nikolaevna</dc:creator>
  <cp:lastModifiedBy>Evtushenko Irina Nikolaevna</cp:lastModifiedBy>
  <cp:revision>21</cp:revision>
  <cp:lastPrinted>2018-10-02T13:02:00Z</cp:lastPrinted>
  <dcterms:created xsi:type="dcterms:W3CDTF">2017-10-05T06:41:00Z</dcterms:created>
  <dcterms:modified xsi:type="dcterms:W3CDTF">2018-10-02T13:02:00Z</dcterms:modified>
</cp:coreProperties>
</file>